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EA" w:rsidRDefault="00A115EA" w:rsidP="00A115EA">
      <w:pPr>
        <w:jc w:val="both"/>
        <w:rPr>
          <w:sz w:val="24"/>
        </w:rPr>
      </w:pPr>
    </w:p>
    <w:p w:rsidR="00A115EA" w:rsidRPr="001D1F53" w:rsidRDefault="00A115EA" w:rsidP="00A115EA">
      <w:pPr>
        <w:jc w:val="both"/>
      </w:pPr>
      <w:r w:rsidRPr="001D1F53">
        <w:t>Nota del 5/5/2015</w:t>
      </w:r>
    </w:p>
    <w:p w:rsidR="001D1F53" w:rsidRPr="001D1F53" w:rsidRDefault="00A115EA" w:rsidP="00A115EA">
      <w:pPr>
        <w:jc w:val="both"/>
        <w:rPr>
          <w:b/>
          <w:sz w:val="28"/>
        </w:rPr>
      </w:pPr>
      <w:r>
        <w:rPr>
          <w:b/>
          <w:sz w:val="28"/>
        </w:rPr>
        <w:t>BICENTENARIO,</w:t>
      </w:r>
      <w:r w:rsidRPr="00A115EA">
        <w:rPr>
          <w:b/>
          <w:sz w:val="28"/>
        </w:rPr>
        <w:t xml:space="preserve"> </w:t>
      </w:r>
      <w:r w:rsidR="009E2DE2">
        <w:rPr>
          <w:b/>
          <w:sz w:val="28"/>
        </w:rPr>
        <w:t>LA STORIA DI GIARRE INCONTRA</w:t>
      </w:r>
      <w:r w:rsidRPr="00A115EA">
        <w:rPr>
          <w:b/>
          <w:sz w:val="28"/>
        </w:rPr>
        <w:t xml:space="preserve"> LE SCUOLE </w:t>
      </w:r>
    </w:p>
    <w:p w:rsidR="009E2DE2" w:rsidRPr="008576B0" w:rsidRDefault="00A115EA" w:rsidP="001D1F53">
      <w:pPr>
        <w:spacing w:line="360" w:lineRule="auto"/>
        <w:jc w:val="both"/>
        <w:rPr>
          <w:snapToGrid w:val="0"/>
          <w:szCs w:val="24"/>
        </w:rPr>
      </w:pPr>
      <w:r w:rsidRPr="008576B0">
        <w:t xml:space="preserve">Domani, mercoledì 6 maggio, </w:t>
      </w:r>
      <w:r w:rsidR="009E2DE2" w:rsidRPr="008576B0">
        <w:t>verrà inaugurato</w:t>
      </w:r>
      <w:r w:rsidRPr="008576B0">
        <w:t xml:space="preserve"> </w:t>
      </w:r>
      <w:r w:rsidR="00FC5280">
        <w:t>ne</w:t>
      </w:r>
      <w:r w:rsidRPr="008576B0">
        <w:t xml:space="preserve">ll’aula magna del Liceo classico “Amari” di Giarre il </w:t>
      </w:r>
      <w:r w:rsidR="009E2DE2" w:rsidRPr="008576B0">
        <w:t>calendario</w:t>
      </w:r>
      <w:r w:rsidRPr="008576B0">
        <w:t xml:space="preserve"> di incontri </w:t>
      </w:r>
      <w:r w:rsidR="009E2DE2" w:rsidRPr="008576B0">
        <w:rPr>
          <w:b/>
        </w:rPr>
        <w:t>“Il futuro della storia”</w:t>
      </w:r>
      <w:r w:rsidR="009E2DE2" w:rsidRPr="008576B0">
        <w:t xml:space="preserve">, ciclo </w:t>
      </w:r>
      <w:r w:rsidRPr="008576B0">
        <w:t xml:space="preserve">di approfondimento storico </w:t>
      </w:r>
      <w:r w:rsidR="009E2DE2" w:rsidRPr="008576B0">
        <w:t xml:space="preserve">sul tema </w:t>
      </w:r>
      <w:r w:rsidR="00886697">
        <w:rPr>
          <w:b/>
          <w:i/>
        </w:rPr>
        <w:t>“Giarre 1815-2015: d</w:t>
      </w:r>
      <w:r w:rsidRPr="008576B0">
        <w:rPr>
          <w:b/>
          <w:i/>
        </w:rPr>
        <w:t>uecento anni di storia fra i giovani”</w:t>
      </w:r>
      <w:r w:rsidRPr="008576B0">
        <w:rPr>
          <w:i/>
        </w:rPr>
        <w:t xml:space="preserve">. </w:t>
      </w:r>
      <w:r w:rsidRPr="008576B0">
        <w:t>L’</w:t>
      </w:r>
      <w:r w:rsidR="00412BA9" w:rsidRPr="008576B0">
        <w:t>iniziativa, promossa da</w:t>
      </w:r>
      <w:r w:rsidRPr="008576B0">
        <w:t>ll’Assessorato alla Cultura ed alle Politiche scolastiche</w:t>
      </w:r>
      <w:r w:rsidR="00412BA9" w:rsidRPr="008576B0">
        <w:t>,</w:t>
      </w:r>
      <w:r w:rsidRPr="008576B0">
        <w:t xml:space="preserve"> si inserisce nell’ambito delle celebrazioni del Bicentenario d</w:t>
      </w:r>
      <w:r w:rsidR="00412BA9" w:rsidRPr="008576B0">
        <w:t>a</w:t>
      </w:r>
      <w:r w:rsidRPr="008576B0">
        <w:t xml:space="preserve">ll’istituzione del Comune di Giarre e sarà curata dai docenti </w:t>
      </w:r>
      <w:r w:rsidRPr="008576B0">
        <w:rPr>
          <w:b/>
        </w:rPr>
        <w:t>Anna Cas</w:t>
      </w:r>
      <w:r w:rsidR="00412BA9" w:rsidRPr="008576B0">
        <w:rPr>
          <w:b/>
        </w:rPr>
        <w:t>tiglione Garozzo</w:t>
      </w:r>
      <w:r w:rsidR="00412BA9" w:rsidRPr="008576B0">
        <w:t xml:space="preserve"> e </w:t>
      </w:r>
      <w:r w:rsidR="00412BA9" w:rsidRPr="008576B0">
        <w:rPr>
          <w:b/>
        </w:rPr>
        <w:t>Nicolò Mineo</w:t>
      </w:r>
      <w:r w:rsidR="00412BA9" w:rsidRPr="008576B0">
        <w:t>. I due storici, membri di Comitato d’onore e Comitato esecutivo del Bicentenario</w:t>
      </w:r>
      <w:r w:rsidR="001D1F53" w:rsidRPr="008576B0">
        <w:t xml:space="preserve"> -</w:t>
      </w:r>
      <w:r w:rsidR="00412BA9" w:rsidRPr="008576B0">
        <w:t xml:space="preserve"> gli organismi che curano la programmazione </w:t>
      </w:r>
      <w:r w:rsidR="009E2DE2" w:rsidRPr="008576B0">
        <w:t>della</w:t>
      </w:r>
      <w:r w:rsidR="00412BA9" w:rsidRPr="008576B0">
        <w:t xml:space="preserve"> ricorrenza cittadina</w:t>
      </w:r>
      <w:r w:rsidR="001D1F53" w:rsidRPr="008576B0">
        <w:t xml:space="preserve"> </w:t>
      </w:r>
      <w:r w:rsidR="001D1F53" w:rsidRPr="008576B0">
        <w:rPr>
          <w:b/>
        </w:rPr>
        <w:t>che si festeggerà il prossimo 15 maggio</w:t>
      </w:r>
      <w:r w:rsidR="001D1F53" w:rsidRPr="008576B0">
        <w:t xml:space="preserve"> –</w:t>
      </w:r>
      <w:r w:rsidR="00412BA9" w:rsidRPr="008576B0">
        <w:t xml:space="preserve"> </w:t>
      </w:r>
      <w:r w:rsidR="008576B0">
        <w:t>si confronteranno</w:t>
      </w:r>
      <w:r w:rsidR="001D1F53" w:rsidRPr="008576B0">
        <w:t>,</w:t>
      </w:r>
      <w:r w:rsidR="00412BA9" w:rsidRPr="008576B0">
        <w:t xml:space="preserve"> </w:t>
      </w:r>
      <w:r w:rsidR="001D1F53" w:rsidRPr="008576B0">
        <w:t xml:space="preserve">nell’arco delle giornate dal 6 al 13 maggio 2015, </w:t>
      </w:r>
      <w:r w:rsidR="00914A1A">
        <w:t xml:space="preserve">con </w:t>
      </w:r>
      <w:r w:rsidR="00412BA9" w:rsidRPr="008576B0">
        <w:rPr>
          <w:b/>
        </w:rPr>
        <w:t xml:space="preserve">gli studenti delle scuole secondarie di secondo grado del </w:t>
      </w:r>
      <w:r w:rsidR="001D1F53" w:rsidRPr="008576B0">
        <w:rPr>
          <w:b/>
        </w:rPr>
        <w:t>territorio comunale</w:t>
      </w:r>
      <w:r w:rsidR="001D1F53" w:rsidRPr="008576B0">
        <w:t>.</w:t>
      </w:r>
      <w:r w:rsidR="009E2DE2" w:rsidRPr="008576B0">
        <w:rPr>
          <w:snapToGrid w:val="0"/>
          <w:szCs w:val="24"/>
        </w:rPr>
        <w:t xml:space="preserve">      </w:t>
      </w:r>
    </w:p>
    <w:p w:rsidR="009E2DE2" w:rsidRPr="008576B0" w:rsidRDefault="009E2DE2" w:rsidP="001D1F53">
      <w:pPr>
        <w:spacing w:line="360" w:lineRule="auto"/>
        <w:jc w:val="both"/>
        <w:rPr>
          <w:snapToGrid w:val="0"/>
          <w:szCs w:val="24"/>
        </w:rPr>
      </w:pPr>
      <w:r w:rsidRPr="008576B0">
        <w:rPr>
          <w:snapToGrid w:val="0"/>
          <w:szCs w:val="24"/>
        </w:rPr>
        <w:t>«</w:t>
      </w:r>
      <w:r w:rsidR="008576B0" w:rsidRPr="008576B0">
        <w:rPr>
          <w:snapToGrid w:val="0"/>
          <w:szCs w:val="24"/>
        </w:rPr>
        <w:t>Il futuro di Giarre è già realtà nelle speranze dei</w:t>
      </w:r>
      <w:r w:rsidR="00FC5280">
        <w:rPr>
          <w:snapToGrid w:val="0"/>
          <w:szCs w:val="24"/>
        </w:rPr>
        <w:t xml:space="preserve"> ragazzi delle nostre scuole – commenta</w:t>
      </w:r>
      <w:r w:rsidR="008576B0" w:rsidRPr="008576B0">
        <w:rPr>
          <w:snapToGrid w:val="0"/>
          <w:szCs w:val="24"/>
        </w:rPr>
        <w:t xml:space="preserve"> il sindaco di Giarre, Roberto Bonaccorsi - e per questo il Bicentenario, momento di riflessione e celebrazione sulle nostre identità e storia, dovrà aprirsi e coinvolgere soprattutto le realtà giovanili e dell’istruzione</w:t>
      </w:r>
      <w:r w:rsidRPr="008576B0">
        <w:rPr>
          <w:snapToGrid w:val="0"/>
          <w:szCs w:val="24"/>
        </w:rPr>
        <w:t>»</w:t>
      </w:r>
      <w:r w:rsidR="008576B0" w:rsidRPr="008576B0">
        <w:rPr>
          <w:snapToGrid w:val="0"/>
          <w:szCs w:val="24"/>
        </w:rPr>
        <w:t>.</w:t>
      </w:r>
    </w:p>
    <w:p w:rsidR="008576B0" w:rsidRDefault="001D1F53" w:rsidP="001D1F53">
      <w:pPr>
        <w:spacing w:line="360" w:lineRule="auto"/>
        <w:jc w:val="both"/>
        <w:rPr>
          <w:snapToGrid w:val="0"/>
          <w:szCs w:val="24"/>
        </w:rPr>
      </w:pPr>
      <w:r w:rsidRPr="008576B0">
        <w:rPr>
          <w:snapToGrid w:val="0"/>
          <w:szCs w:val="24"/>
        </w:rPr>
        <w:t>«</w:t>
      </w:r>
      <w:r w:rsidR="009E2DE2" w:rsidRPr="008576B0">
        <w:rPr>
          <w:snapToGrid w:val="0"/>
          <w:szCs w:val="24"/>
        </w:rPr>
        <w:t xml:space="preserve">È importante che i giovani conoscano la storia della nostra città – </w:t>
      </w:r>
      <w:r w:rsidR="00FC5280">
        <w:rPr>
          <w:snapToGrid w:val="0"/>
          <w:szCs w:val="24"/>
        </w:rPr>
        <w:t>aggiunge</w:t>
      </w:r>
      <w:r w:rsidR="009E2DE2" w:rsidRPr="008576B0">
        <w:rPr>
          <w:snapToGrid w:val="0"/>
          <w:szCs w:val="24"/>
        </w:rPr>
        <w:t xml:space="preserve"> l’assessore al ramo</w:t>
      </w:r>
      <w:r w:rsidR="00FC5280">
        <w:rPr>
          <w:snapToGrid w:val="0"/>
          <w:szCs w:val="24"/>
        </w:rPr>
        <w:t>,</w:t>
      </w:r>
      <w:bookmarkStart w:id="0" w:name="_GoBack"/>
      <w:bookmarkEnd w:id="0"/>
      <w:r w:rsidR="009E2DE2" w:rsidRPr="008576B0">
        <w:rPr>
          <w:snapToGrid w:val="0"/>
          <w:szCs w:val="24"/>
        </w:rPr>
        <w:t xml:space="preserve"> Nino Raciti – anche e soprattutto nella prospettiva di immaginare un futuro migliore per Giarre</w:t>
      </w:r>
      <w:r w:rsidRPr="008576B0">
        <w:rPr>
          <w:snapToGrid w:val="0"/>
          <w:szCs w:val="24"/>
        </w:rPr>
        <w:t>»</w:t>
      </w:r>
      <w:r w:rsidR="009E2DE2" w:rsidRPr="008576B0">
        <w:rPr>
          <w:snapToGrid w:val="0"/>
          <w:szCs w:val="24"/>
        </w:rPr>
        <w:t xml:space="preserve">. </w:t>
      </w:r>
      <w:r w:rsidRPr="008576B0">
        <w:rPr>
          <w:snapToGrid w:val="0"/>
          <w:szCs w:val="24"/>
        </w:rPr>
        <w:t xml:space="preserve">                </w:t>
      </w:r>
    </w:p>
    <w:p w:rsidR="001D1F53" w:rsidRPr="008576B0" w:rsidRDefault="008576B0" w:rsidP="001D1F53">
      <w:pPr>
        <w:spacing w:line="360" w:lineRule="auto"/>
        <w:jc w:val="both"/>
        <w:rPr>
          <w:snapToGrid w:val="0"/>
          <w:szCs w:val="24"/>
        </w:rPr>
      </w:pPr>
      <w:r w:rsidRPr="008576B0">
        <w:rPr>
          <w:b/>
          <w:snapToGrid w:val="0"/>
          <w:szCs w:val="24"/>
        </w:rPr>
        <w:t>Programma e sed</w:t>
      </w:r>
      <w:r>
        <w:rPr>
          <w:b/>
          <w:snapToGrid w:val="0"/>
          <w:szCs w:val="24"/>
        </w:rPr>
        <w:t>i</w:t>
      </w:r>
      <w:r w:rsidRPr="008576B0">
        <w:rPr>
          <w:b/>
          <w:snapToGrid w:val="0"/>
          <w:szCs w:val="24"/>
        </w:rPr>
        <w:t xml:space="preserve"> degli incontri</w:t>
      </w:r>
      <w:r>
        <w:rPr>
          <w:snapToGrid w:val="0"/>
          <w:szCs w:val="24"/>
        </w:rPr>
        <w:t>:</w:t>
      </w:r>
      <w:r w:rsidR="001D1F53" w:rsidRPr="008576B0">
        <w:rPr>
          <w:snapToGrid w:val="0"/>
          <w:szCs w:val="24"/>
        </w:rPr>
        <w:t xml:space="preserve">   </w:t>
      </w:r>
      <w:r>
        <w:rPr>
          <w:snapToGrid w:val="0"/>
          <w:szCs w:val="24"/>
        </w:rPr>
        <w:t xml:space="preserve">                   </w:t>
      </w:r>
      <w:r w:rsidR="001D1F53" w:rsidRPr="008576B0">
        <w:rPr>
          <w:snapToGrid w:val="0"/>
          <w:szCs w:val="24"/>
        </w:rPr>
        <w:t xml:space="preserve">                                     </w:t>
      </w:r>
      <w:r w:rsidR="001D1F53" w:rsidRPr="008576B0">
        <w:rPr>
          <w:szCs w:val="24"/>
        </w:rPr>
        <w:t xml:space="preserve">                                                               </w:t>
      </w:r>
    </w:p>
    <w:tbl>
      <w:tblPr>
        <w:tblStyle w:val="Grigliatabella"/>
        <w:tblpPr w:leftFromText="141" w:rightFromText="141" w:vertAnchor="text" w:tblpY="77"/>
        <w:tblW w:w="9682" w:type="dxa"/>
        <w:tblLook w:val="04A0" w:firstRow="1" w:lastRow="0" w:firstColumn="1" w:lastColumn="0" w:noHBand="0" w:noVBand="1"/>
      </w:tblPr>
      <w:tblGrid>
        <w:gridCol w:w="2424"/>
        <w:gridCol w:w="2429"/>
        <w:gridCol w:w="2416"/>
        <w:gridCol w:w="2413"/>
      </w:tblGrid>
      <w:tr w:rsidR="008576B0" w:rsidRPr="001D1F53" w:rsidTr="008576B0">
        <w:trPr>
          <w:trHeight w:val="585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b/>
                <w:sz w:val="20"/>
                <w:szCs w:val="24"/>
              </w:rPr>
            </w:pPr>
            <w:r w:rsidRPr="001D1F53">
              <w:rPr>
                <w:b/>
                <w:sz w:val="20"/>
                <w:szCs w:val="24"/>
              </w:rPr>
              <w:t>Scuola</w:t>
            </w:r>
          </w:p>
        </w:tc>
        <w:tc>
          <w:tcPr>
            <w:tcW w:w="2429" w:type="dxa"/>
          </w:tcPr>
          <w:p w:rsidR="001D1F53" w:rsidRPr="001D1F53" w:rsidRDefault="001D1F53" w:rsidP="001D1F53">
            <w:pPr>
              <w:jc w:val="center"/>
              <w:rPr>
                <w:b/>
                <w:sz w:val="20"/>
                <w:szCs w:val="24"/>
              </w:rPr>
            </w:pPr>
            <w:r w:rsidRPr="001D1F53">
              <w:rPr>
                <w:b/>
                <w:sz w:val="20"/>
                <w:szCs w:val="24"/>
              </w:rPr>
              <w:t>Sede di svolgimento della conferenza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b/>
                <w:sz w:val="20"/>
                <w:szCs w:val="24"/>
              </w:rPr>
            </w:pPr>
            <w:r w:rsidRPr="001D1F53">
              <w:rPr>
                <w:b/>
                <w:sz w:val="20"/>
                <w:szCs w:val="24"/>
              </w:rPr>
              <w:t>Giorno</w:t>
            </w: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b/>
                <w:sz w:val="20"/>
                <w:szCs w:val="24"/>
              </w:rPr>
            </w:pPr>
            <w:r w:rsidRPr="001D1F53">
              <w:rPr>
                <w:b/>
                <w:sz w:val="20"/>
                <w:szCs w:val="24"/>
              </w:rPr>
              <w:t xml:space="preserve">Orario </w:t>
            </w:r>
          </w:p>
        </w:tc>
      </w:tr>
      <w:tr w:rsidR="008576B0" w:rsidRPr="001D1F53" w:rsidTr="008576B0">
        <w:trPr>
          <w:trHeight w:val="524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Liceo Classico “Amari”</w:t>
            </w:r>
          </w:p>
        </w:tc>
        <w:tc>
          <w:tcPr>
            <w:tcW w:w="2429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Aula magna Liceo classico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6 maggio ’15</w:t>
            </w: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11,30</w:t>
            </w:r>
          </w:p>
        </w:tc>
      </w:tr>
      <w:tr w:rsidR="008576B0" w:rsidRPr="001D1F53" w:rsidTr="008576B0">
        <w:trPr>
          <w:trHeight w:val="811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Liceo Scientifico “Leonardo”</w:t>
            </w:r>
          </w:p>
        </w:tc>
        <w:tc>
          <w:tcPr>
            <w:tcW w:w="2429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 xml:space="preserve">Aula magna Ipsia “Majorana-Sabin”, </w:t>
            </w:r>
          </w:p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Corso Europa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8 maggio ’15</w:t>
            </w:r>
          </w:p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11,30</w:t>
            </w:r>
          </w:p>
        </w:tc>
      </w:tr>
      <w:tr w:rsidR="008576B0" w:rsidRPr="001D1F53" w:rsidTr="008576B0">
        <w:trPr>
          <w:trHeight w:val="795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Ipsia “Majorana –Sabin”</w:t>
            </w:r>
          </w:p>
        </w:tc>
        <w:tc>
          <w:tcPr>
            <w:tcW w:w="2429" w:type="dxa"/>
          </w:tcPr>
          <w:p w:rsidR="001D1F53" w:rsidRPr="001D1F53" w:rsidRDefault="001D1F53" w:rsidP="001D1F53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 xml:space="preserve">Aula magna Ipsia “Majorana-Sabin”, </w:t>
            </w:r>
          </w:p>
          <w:p w:rsidR="001D1F53" w:rsidRPr="001D1F53" w:rsidRDefault="001D1F53" w:rsidP="001D1F53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Corso Europa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11 maggio ’15</w:t>
            </w: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9.30</w:t>
            </w:r>
          </w:p>
        </w:tc>
      </w:tr>
      <w:tr w:rsidR="008576B0" w:rsidRPr="001D1F53" w:rsidTr="008576B0">
        <w:trPr>
          <w:trHeight w:val="524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Ipssar “Falcone”</w:t>
            </w:r>
          </w:p>
        </w:tc>
        <w:tc>
          <w:tcPr>
            <w:tcW w:w="2429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 xml:space="preserve">Aula magna Iti “Fermi”, </w:t>
            </w:r>
          </w:p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via Maccarrone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12 maggio ’15</w:t>
            </w: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11.30</w:t>
            </w:r>
          </w:p>
        </w:tc>
      </w:tr>
      <w:tr w:rsidR="008576B0" w:rsidRPr="001D1F53" w:rsidTr="008576B0">
        <w:trPr>
          <w:trHeight w:val="559"/>
        </w:trPr>
        <w:tc>
          <w:tcPr>
            <w:tcW w:w="2424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Iti “Fermi” – Liceo artistico “Guttuso”</w:t>
            </w:r>
          </w:p>
        </w:tc>
        <w:tc>
          <w:tcPr>
            <w:tcW w:w="2429" w:type="dxa"/>
          </w:tcPr>
          <w:p w:rsidR="001D1F53" w:rsidRPr="001D1F53" w:rsidRDefault="001D1F53" w:rsidP="001D1F53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 xml:space="preserve">Aula magna Iti “Fermi”, </w:t>
            </w:r>
          </w:p>
          <w:p w:rsidR="001D1F53" w:rsidRPr="001D1F53" w:rsidRDefault="001D1F53" w:rsidP="001D1F53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via Maccarrone</w:t>
            </w:r>
          </w:p>
        </w:tc>
        <w:tc>
          <w:tcPr>
            <w:tcW w:w="2416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13 maggio ’15</w:t>
            </w:r>
          </w:p>
        </w:tc>
        <w:tc>
          <w:tcPr>
            <w:tcW w:w="2413" w:type="dxa"/>
          </w:tcPr>
          <w:p w:rsidR="001D1F53" w:rsidRPr="001D1F53" w:rsidRDefault="001D1F53" w:rsidP="00E46C64">
            <w:pPr>
              <w:jc w:val="center"/>
              <w:rPr>
                <w:sz w:val="20"/>
                <w:szCs w:val="24"/>
              </w:rPr>
            </w:pPr>
            <w:r w:rsidRPr="001D1F53">
              <w:rPr>
                <w:sz w:val="20"/>
                <w:szCs w:val="24"/>
              </w:rPr>
              <w:t>9.30</w:t>
            </w:r>
          </w:p>
        </w:tc>
      </w:tr>
    </w:tbl>
    <w:p w:rsidR="006C410A" w:rsidRPr="008576B0" w:rsidRDefault="006C410A" w:rsidP="008576B0">
      <w:pPr>
        <w:rPr>
          <w:sz w:val="24"/>
          <w:szCs w:val="24"/>
        </w:rPr>
      </w:pPr>
    </w:p>
    <w:sectPr w:rsidR="006C410A" w:rsidRPr="008576B0" w:rsidSect="006C410A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F5" w:rsidRDefault="002875F5" w:rsidP="006C410A">
      <w:pPr>
        <w:spacing w:after="0" w:line="240" w:lineRule="auto"/>
      </w:pPr>
      <w:r>
        <w:separator/>
      </w:r>
    </w:p>
  </w:endnote>
  <w:endnote w:type="continuationSeparator" w:id="0">
    <w:p w:rsidR="002875F5" w:rsidRDefault="002875F5" w:rsidP="006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0A" w:rsidRDefault="006C410A" w:rsidP="006C410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0A" w:rsidRDefault="006C410A" w:rsidP="006C410A">
    <w:pPr>
      <w:pStyle w:val="Pidipagina"/>
      <w:pBdr>
        <w:bottom w:val="single" w:sz="12" w:space="1" w:color="auto"/>
      </w:pBdr>
      <w:jc w:val="center"/>
    </w:pPr>
  </w:p>
  <w:p w:rsidR="006C410A" w:rsidRDefault="006C410A" w:rsidP="00A115EA">
    <w:pPr>
      <w:pStyle w:val="Pidipagina"/>
    </w:pPr>
  </w:p>
  <w:p w:rsidR="006C410A" w:rsidRDefault="006C410A" w:rsidP="006C410A">
    <w:pPr>
      <w:pStyle w:val="Pidipagina"/>
      <w:jc w:val="center"/>
    </w:pPr>
    <w:r>
      <w:t>COMUNE DI GIARRE</w:t>
    </w:r>
  </w:p>
  <w:p w:rsidR="006C410A" w:rsidRDefault="006C410A" w:rsidP="006C410A">
    <w:pPr>
      <w:pStyle w:val="Pidipagina"/>
      <w:jc w:val="center"/>
    </w:pPr>
    <w:r>
      <w:t>INFORMAZIONE E COMUNICAZIONE</w:t>
    </w:r>
  </w:p>
  <w:p w:rsidR="006C410A" w:rsidRDefault="006C410A" w:rsidP="006C410A">
    <w:pPr>
      <w:pStyle w:val="Pidipagina"/>
      <w:jc w:val="center"/>
    </w:pPr>
    <w:r>
      <w:t>Tel. 095963214 – 095963255 / Fax. 095963218 - www.comune.giarre.ct.it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F5" w:rsidRDefault="002875F5" w:rsidP="006C410A">
      <w:pPr>
        <w:spacing w:after="0" w:line="240" w:lineRule="auto"/>
      </w:pPr>
      <w:r>
        <w:separator/>
      </w:r>
    </w:p>
  </w:footnote>
  <w:footnote w:type="continuationSeparator" w:id="0">
    <w:p w:rsidR="002875F5" w:rsidRDefault="002875F5" w:rsidP="006C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0A" w:rsidRDefault="006C410A" w:rsidP="006C41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AAB996">
          <wp:extent cx="1809750" cy="1809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C"/>
    <w:rsid w:val="00100CE7"/>
    <w:rsid w:val="001D1F53"/>
    <w:rsid w:val="002875F5"/>
    <w:rsid w:val="00412BA9"/>
    <w:rsid w:val="006C410A"/>
    <w:rsid w:val="008576B0"/>
    <w:rsid w:val="00886697"/>
    <w:rsid w:val="00914A1A"/>
    <w:rsid w:val="009E2DE2"/>
    <w:rsid w:val="00A115EA"/>
    <w:rsid w:val="00B43D93"/>
    <w:rsid w:val="00B535DF"/>
    <w:rsid w:val="00BB13B4"/>
    <w:rsid w:val="00BC4F4A"/>
    <w:rsid w:val="00C83740"/>
    <w:rsid w:val="00E408EC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D4C29-B6D3-4D97-9E9A-96E2443D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10A"/>
  </w:style>
  <w:style w:type="paragraph" w:styleId="Pidipagina">
    <w:name w:val="footer"/>
    <w:basedOn w:val="Normale"/>
    <w:link w:val="PidipaginaCarattere"/>
    <w:uiPriority w:val="99"/>
    <w:unhideWhenUsed/>
    <w:rsid w:val="006C4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10A"/>
  </w:style>
  <w:style w:type="paragraph" w:styleId="Citazione">
    <w:name w:val="Quote"/>
    <w:basedOn w:val="Normale"/>
    <w:next w:val="Normale"/>
    <w:link w:val="CitazioneCarattere"/>
    <w:uiPriority w:val="29"/>
    <w:qFormat/>
    <w:rsid w:val="001D1F5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1F53"/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D1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FFC6-8DA4-440C-B972-1333F2B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</dc:creator>
  <cp:keywords/>
  <dc:description/>
  <cp:lastModifiedBy>Cesc</cp:lastModifiedBy>
  <cp:revision>10</cp:revision>
  <dcterms:created xsi:type="dcterms:W3CDTF">2015-04-20T10:08:00Z</dcterms:created>
  <dcterms:modified xsi:type="dcterms:W3CDTF">2015-05-05T11:21:00Z</dcterms:modified>
</cp:coreProperties>
</file>