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E3" w:rsidRDefault="00CB4F8B" w:rsidP="00F85A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Allegato </w:t>
      </w:r>
      <w:r w:rsidR="00F85AE3"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</w:rPr>
        <w:t>-</w:t>
      </w:r>
      <w:r w:rsidR="0013496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Proposta economica</w:t>
      </w:r>
      <w:r w:rsidR="00825F4B">
        <w:rPr>
          <w:rFonts w:ascii="Arial" w:eastAsia="Arial" w:hAnsi="Arial" w:cs="Arial"/>
          <w:b/>
        </w:rPr>
        <w:t xml:space="preserve"> nel rispetto delle percentuali e delle spese ammissibili</w:t>
      </w:r>
      <w:r w:rsidR="00825F4B" w:rsidRPr="00F85AE3">
        <w:rPr>
          <w:rFonts w:ascii="Arial" w:eastAsia="Arial" w:hAnsi="Arial" w:cs="Arial"/>
          <w:b/>
        </w:rPr>
        <w:t xml:space="preserve">di cui all’art </w:t>
      </w:r>
      <w:r w:rsidR="00FA0A96">
        <w:rPr>
          <w:rFonts w:ascii="Arial" w:eastAsia="Arial" w:hAnsi="Arial" w:cs="Arial"/>
          <w:b/>
        </w:rPr>
        <w:t>6 dell’Avviso regionale DDG 3833</w:t>
      </w:r>
      <w:r w:rsidR="00825F4B" w:rsidRPr="00F85AE3">
        <w:rPr>
          <w:rFonts w:ascii="Arial" w:eastAsia="Arial" w:hAnsi="Arial" w:cs="Arial"/>
          <w:b/>
        </w:rPr>
        <w:t>/23</w:t>
      </w:r>
    </w:p>
    <w:p w:rsidR="00F85AE3" w:rsidRDefault="00F85AE3" w:rsidP="00F85A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</w:rPr>
      </w:pPr>
    </w:p>
    <w:p w:rsidR="00134967" w:rsidRDefault="00134967" w:rsidP="00F85A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</w:rPr>
      </w:pPr>
    </w:p>
    <w:p w:rsidR="00FA0A96" w:rsidRPr="003B0244" w:rsidRDefault="00F85AE3" w:rsidP="00FA0A96">
      <w:pPr>
        <w:ind w:left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E3">
        <w:rPr>
          <w:b/>
          <w:sz w:val="28"/>
          <w:szCs w:val="28"/>
        </w:rPr>
        <w:t>Oggetto:</w:t>
      </w:r>
      <w:r w:rsidR="00FA0A96" w:rsidRPr="003B0244">
        <w:rPr>
          <w:rFonts w:ascii="Times New Roman" w:hAnsi="Times New Roman" w:cs="Times New Roman"/>
          <w:b/>
          <w:sz w:val="24"/>
          <w:szCs w:val="24"/>
        </w:rPr>
        <w:t>Avviso pubblico per la selezione di soggetti interessati alla co-progettazione di interventi diretti a favorire iniziative dedicate alle persone con disturbo dello spettro autistico di cui al Decreto Interministeriale del 29 luglio 2022 e in esecuzione al D.D.G. n. 3833 del 22.12.2023 dell’Assessorato Regionale della Famiglia, delle Politiche Sociali e del Lavoro Dipartimento Regionale della famiglia e delle politiche sociali- Lettera d) Progetti finalizzati a percorsi di socializzazione con attività in ambiente esterno (gruppi di cammino, attività musicale, attività sportiva)</w:t>
      </w:r>
    </w:p>
    <w:p w:rsidR="00F85AE3" w:rsidRDefault="00F85AE3" w:rsidP="00FA0A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F85AE3" w:rsidRDefault="00F85A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95" w:type="dxa"/>
        <w:tblInd w:w="-108" w:type="dxa"/>
        <w:tblLayout w:type="fixed"/>
        <w:tblLook w:val="0400"/>
      </w:tblPr>
      <w:tblGrid>
        <w:gridCol w:w="6825"/>
        <w:gridCol w:w="2670"/>
      </w:tblGrid>
      <w:tr w:rsidR="003C7B00" w:rsidRPr="007048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CB4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877">
              <w:rPr>
                <w:rFonts w:ascii="Times New Roman" w:hAnsi="Times New Roman" w:cs="Times New Roman"/>
                <w:b/>
              </w:rPr>
              <w:t>Costi diretti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7048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4877">
              <w:rPr>
                <w:rFonts w:ascii="Times New Roman" w:hAnsi="Times New Roman" w:cs="Times New Roman"/>
                <w:b/>
              </w:rPr>
              <w:t>Importo</w:t>
            </w:r>
          </w:p>
        </w:tc>
      </w:tr>
      <w:tr w:rsidR="003C7B00" w:rsidRPr="00704877">
        <w:trPr>
          <w:trHeight w:val="265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825F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704877">
              <w:rPr>
                <w:rFonts w:ascii="Times New Roman" w:hAnsi="Times New Roman" w:cs="Times New Roman"/>
              </w:rPr>
              <w:t>Spese di progettazione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>
        <w:trPr>
          <w:trHeight w:val="836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7048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704877">
              <w:rPr>
                <w:rFonts w:ascii="Times New Roman" w:hAnsi="Times New Roman" w:cs="Times New Roman"/>
              </w:rPr>
              <w:t>C</w:t>
            </w:r>
            <w:r w:rsidR="00825F4B" w:rsidRPr="00704877">
              <w:rPr>
                <w:rFonts w:ascii="Times New Roman" w:hAnsi="Times New Roman" w:cs="Times New Roman"/>
              </w:rPr>
              <w:t>osti diretti per il personale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F4B" w:rsidRPr="00704877">
        <w:trPr>
          <w:trHeight w:val="836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4B" w:rsidRPr="00704877" w:rsidRDefault="007048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704877">
              <w:rPr>
                <w:rFonts w:ascii="Times New Roman" w:hAnsi="Times New Roman" w:cs="Times New Roman"/>
              </w:rPr>
              <w:t>S</w:t>
            </w:r>
            <w:r w:rsidR="00825F4B" w:rsidRPr="00704877">
              <w:rPr>
                <w:rFonts w:ascii="Times New Roman" w:hAnsi="Times New Roman" w:cs="Times New Roman"/>
              </w:rPr>
              <w:t>pese attività progettuali sostenute direttamente dall'Ente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4B" w:rsidRPr="00704877" w:rsidRDefault="00825F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704877" w:rsidP="00704877">
            <w:pPr>
              <w:widowControl w:val="0"/>
              <w:tabs>
                <w:tab w:val="left" w:pos="10773"/>
              </w:tabs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4877">
              <w:rPr>
                <w:rFonts w:ascii="Times New Roman" w:hAnsi="Times New Roman" w:cs="Times New Roman"/>
              </w:rPr>
              <w:t>S</w:t>
            </w:r>
            <w:r w:rsidR="00825F4B" w:rsidRPr="00704877">
              <w:rPr>
                <w:rFonts w:ascii="Times New Roman" w:hAnsi="Times New Roman" w:cs="Times New Roman"/>
              </w:rPr>
              <w:t>pese generali per segreteria, coordinamento e monitoraggio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704877" w:rsidP="00825F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04877">
              <w:rPr>
                <w:rFonts w:ascii="Times New Roman" w:hAnsi="Times New Roman" w:cs="Times New Roman"/>
              </w:rPr>
              <w:t>C</w:t>
            </w:r>
            <w:r w:rsidR="00825F4B" w:rsidRPr="00704877">
              <w:rPr>
                <w:rFonts w:ascii="Times New Roman" w:hAnsi="Times New Roman" w:cs="Times New Roman"/>
              </w:rPr>
              <w:t>osti di affidamento a persone fisiche e/o giuridiche terze di specifiche attività.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704877">
            <w:pPr>
              <w:tabs>
                <w:tab w:val="left" w:pos="10773"/>
              </w:tabs>
              <w:spacing w:after="0" w:line="36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704877">
              <w:rPr>
                <w:rFonts w:ascii="Times New Roman" w:hAnsi="Times New Roman" w:cs="Times New Roman"/>
              </w:rPr>
              <w:t>S</w:t>
            </w:r>
            <w:r w:rsidR="00825F4B" w:rsidRPr="00704877">
              <w:rPr>
                <w:rFonts w:ascii="Times New Roman" w:hAnsi="Times New Roman" w:cs="Times New Roman"/>
              </w:rPr>
              <w:t>pese generali di funzionamento non direttamente riconducibili alle attività di progetto.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757B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4877">
              <w:rPr>
                <w:rFonts w:ascii="Times New Roman" w:hAnsi="Times New Roman" w:cs="Times New Roman"/>
              </w:rPr>
              <w:t xml:space="preserve">Cofinanziamento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B00" w:rsidRPr="00704877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CB4F8B" w:rsidP="00704877">
            <w:pPr>
              <w:spacing w:after="0" w:line="240" w:lineRule="auto"/>
              <w:ind w:left="2657"/>
              <w:rPr>
                <w:rFonts w:ascii="Times New Roman" w:hAnsi="Times New Roman" w:cs="Times New Roman"/>
                <w:color w:val="000000"/>
              </w:rPr>
            </w:pPr>
            <w:r w:rsidRPr="00704877">
              <w:rPr>
                <w:rFonts w:ascii="Times New Roman" w:hAnsi="Times New Roman" w:cs="Times New Roman"/>
              </w:rPr>
              <w:t>Totale  compreso il cofinanziamento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Pr="00704877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C7B00" w:rsidRDefault="003C7B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638" w:type="dxa"/>
        <w:tblInd w:w="-108" w:type="dxa"/>
        <w:tblLayout w:type="fixed"/>
        <w:tblLook w:val="0400"/>
      </w:tblPr>
      <w:tblGrid>
        <w:gridCol w:w="4819"/>
        <w:gridCol w:w="4819"/>
      </w:tblGrid>
      <w:tr w:rsidR="003C7B00">
        <w:tc>
          <w:tcPr>
            <w:tcW w:w="96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C7B00">
        <w:trPr>
          <w:trHeight w:val="240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B00"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B00" w:rsidRDefault="003C7B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B00" w:rsidRDefault="003C7B00">
      <w:pPr>
        <w:jc w:val="both"/>
      </w:pPr>
    </w:p>
    <w:sectPr w:rsidR="003C7B00" w:rsidSect="00134967">
      <w:headerReference w:type="default" r:id="rId7"/>
      <w:footerReference w:type="even" r:id="rId8"/>
      <w:footerReference w:type="default" r:id="rId9"/>
      <w:pgSz w:w="11906" w:h="16838"/>
      <w:pgMar w:top="1098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E4F" w:rsidRDefault="00C71E4F">
      <w:pPr>
        <w:spacing w:after="0" w:line="240" w:lineRule="auto"/>
      </w:pPr>
      <w:r>
        <w:separator/>
      </w:r>
    </w:p>
  </w:endnote>
  <w:endnote w:type="continuationSeparator" w:id="1">
    <w:p w:rsidR="00C71E4F" w:rsidRDefault="00C7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Default="00767C75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 w:rsidR="00CB4F8B">
      <w:instrText>PAGE</w:instrText>
    </w:r>
    <w:r>
      <w:fldChar w:fldCharType="end"/>
    </w:r>
  </w:p>
  <w:p w:rsidR="003C7B00" w:rsidRDefault="003C7B00">
    <w:pPr>
      <w:tabs>
        <w:tab w:val="center" w:pos="4819"/>
        <w:tab w:val="right" w:pos="9638"/>
      </w:tabs>
      <w:spacing w:after="0" w:line="240" w:lineRule="auto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Default="003C7B00" w:rsidP="00134967">
    <w:pPr>
      <w:tabs>
        <w:tab w:val="center" w:pos="4819"/>
        <w:tab w:val="right" w:pos="9638"/>
      </w:tabs>
      <w:spacing w:after="0" w:line="240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E4F" w:rsidRDefault="00C71E4F">
      <w:pPr>
        <w:spacing w:after="0" w:line="240" w:lineRule="auto"/>
      </w:pPr>
      <w:r>
        <w:separator/>
      </w:r>
    </w:p>
  </w:footnote>
  <w:footnote w:type="continuationSeparator" w:id="1">
    <w:p w:rsidR="00C71E4F" w:rsidRDefault="00C7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Default="003C7B00">
    <w:pPr>
      <w:tabs>
        <w:tab w:val="center" w:pos="4819"/>
        <w:tab w:val="right" w:pos="9638"/>
      </w:tabs>
      <w:spacing w:after="0"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7B00"/>
    <w:rsid w:val="00134967"/>
    <w:rsid w:val="00141948"/>
    <w:rsid w:val="003C7B00"/>
    <w:rsid w:val="004622B0"/>
    <w:rsid w:val="0055388C"/>
    <w:rsid w:val="006A380B"/>
    <w:rsid w:val="00704877"/>
    <w:rsid w:val="00757B36"/>
    <w:rsid w:val="00767C75"/>
    <w:rsid w:val="00803B8B"/>
    <w:rsid w:val="0080518C"/>
    <w:rsid w:val="00825F4B"/>
    <w:rsid w:val="00852CBA"/>
    <w:rsid w:val="008D173D"/>
    <w:rsid w:val="008F73CD"/>
    <w:rsid w:val="009D25E3"/>
    <w:rsid w:val="00B36F3D"/>
    <w:rsid w:val="00B55547"/>
    <w:rsid w:val="00B72E1A"/>
    <w:rsid w:val="00BA1A02"/>
    <w:rsid w:val="00C209FA"/>
    <w:rsid w:val="00C71E4F"/>
    <w:rsid w:val="00CB4F8B"/>
    <w:rsid w:val="00E67EF8"/>
    <w:rsid w:val="00F85AE3"/>
    <w:rsid w:val="00FA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547"/>
  </w:style>
  <w:style w:type="paragraph" w:styleId="Titolo1">
    <w:name w:val="heading 1"/>
    <w:basedOn w:val="Normale"/>
    <w:next w:val="Normale"/>
    <w:uiPriority w:val="9"/>
    <w:qFormat/>
    <w:rsid w:val="00B555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55547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555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555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5554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555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555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B555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B5554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4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B069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2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52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2AF"/>
  </w:style>
  <w:style w:type="paragraph" w:styleId="Pidipagina">
    <w:name w:val="footer"/>
    <w:basedOn w:val="Normale"/>
    <w:link w:val="PidipaginaCarattere"/>
    <w:uiPriority w:val="99"/>
    <w:unhideWhenUsed/>
    <w:rsid w:val="00552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2AF"/>
  </w:style>
  <w:style w:type="table" w:customStyle="1" w:styleId="a1">
    <w:basedOn w:val="TableNormal4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4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3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B5554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dj4HV6pHCGo5Nofwo18vY2Amkg==">CgMxLjA4AHIhMXNDekNfOWJMaE5ZeVBhbm1KemJucktLS28xNGF1QkZn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Sciortino</dc:creator>
  <cp:lastModifiedBy>Utente</cp:lastModifiedBy>
  <cp:revision>2</cp:revision>
  <dcterms:created xsi:type="dcterms:W3CDTF">2024-04-08T10:43:00Z</dcterms:created>
  <dcterms:modified xsi:type="dcterms:W3CDTF">2024-04-08T10:43:00Z</dcterms:modified>
</cp:coreProperties>
</file>